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C9BF6" w14:textId="77777777" w:rsidR="003329C3" w:rsidRPr="00D0549C" w:rsidRDefault="003329C3" w:rsidP="005F534D">
      <w:pPr>
        <w:pStyle w:val="Heading1"/>
      </w:pPr>
    </w:p>
    <w:p w14:paraId="00000002" w14:textId="3DCFE06E" w:rsidR="00E04E88" w:rsidRPr="00D0549C" w:rsidRDefault="003722C5" w:rsidP="005F534D">
      <w:pPr>
        <w:pStyle w:val="Heading1"/>
      </w:pPr>
      <w:r w:rsidRPr="00D0549C">
        <w:t>Housing Price Prediction Model for D.M. Pan Real Estate Company</w:t>
      </w:r>
    </w:p>
    <w:p w14:paraId="00000003" w14:textId="77777777" w:rsidR="00E04E88" w:rsidRPr="00D0549C" w:rsidRDefault="00ED211A" w:rsidP="005F534D">
      <w:pPr>
        <w:spacing w:after="0" w:line="480" w:lineRule="auto"/>
        <w:jc w:val="center"/>
        <w:rPr>
          <w:rFonts w:ascii="Times New Roman" w:eastAsia="Times New Roman" w:hAnsi="Times New Roman" w:cs="Times New Roman"/>
          <w:sz w:val="24"/>
          <w:szCs w:val="24"/>
        </w:rPr>
      </w:pPr>
      <w:r w:rsidRPr="00D0549C">
        <w:rPr>
          <w:rFonts w:ascii="Times New Roman" w:eastAsia="Times New Roman" w:hAnsi="Times New Roman" w:cs="Times New Roman"/>
          <w:sz w:val="24"/>
          <w:szCs w:val="24"/>
        </w:rPr>
        <w:t>[Your Name]</w:t>
      </w:r>
    </w:p>
    <w:p w14:paraId="00000004" w14:textId="7FE85A09" w:rsidR="00E04E88" w:rsidRPr="00D0549C" w:rsidRDefault="00ED211A" w:rsidP="005F534D">
      <w:pPr>
        <w:spacing w:after="0" w:line="480" w:lineRule="auto"/>
        <w:jc w:val="center"/>
        <w:rPr>
          <w:rFonts w:ascii="Times New Roman" w:eastAsia="Times New Roman" w:hAnsi="Times New Roman" w:cs="Times New Roman"/>
          <w:sz w:val="24"/>
          <w:szCs w:val="24"/>
        </w:rPr>
      </w:pPr>
      <w:r w:rsidRPr="00D0549C">
        <w:rPr>
          <w:rFonts w:ascii="Times New Roman" w:eastAsia="Times New Roman" w:hAnsi="Times New Roman" w:cs="Times New Roman"/>
          <w:sz w:val="24"/>
          <w:szCs w:val="24"/>
        </w:rPr>
        <w:t>Southern New Hampshire University</w:t>
      </w:r>
    </w:p>
    <w:p w14:paraId="0FD2FD3D" w14:textId="5A21FEC4" w:rsidR="003722C5" w:rsidRPr="00D0549C" w:rsidRDefault="003722C5" w:rsidP="005F534D">
      <w:pPr>
        <w:spacing w:after="0" w:line="480" w:lineRule="auto"/>
        <w:rPr>
          <w:rFonts w:ascii="Times New Roman" w:eastAsia="Times New Roman" w:hAnsi="Times New Roman" w:cs="Times New Roman"/>
          <w:sz w:val="24"/>
          <w:szCs w:val="24"/>
        </w:rPr>
        <w:sectPr w:rsidR="003722C5" w:rsidRPr="00D0549C" w:rsidSect="0090708B">
          <w:headerReference w:type="default" r:id="rId11"/>
          <w:headerReference w:type="first" r:id="rId12"/>
          <w:pgSz w:w="12240" w:h="15840"/>
          <w:pgMar w:top="1440" w:right="1440" w:bottom="1440" w:left="1440" w:header="720" w:footer="720" w:gutter="0"/>
          <w:pgNumType w:start="1"/>
          <w:cols w:space="720"/>
          <w:titlePg/>
          <w:docGrid w:linePitch="299"/>
        </w:sectPr>
      </w:pPr>
    </w:p>
    <w:p w14:paraId="00000005" w14:textId="77777777" w:rsidR="00E04E88" w:rsidRPr="00D0549C" w:rsidRDefault="00ED211A" w:rsidP="005F534D">
      <w:pPr>
        <w:pStyle w:val="Heading2"/>
      </w:pPr>
      <w:r w:rsidRPr="00D0549C">
        <w:lastRenderedPageBreak/>
        <w:t>Module Two Notes</w:t>
      </w:r>
    </w:p>
    <w:p w14:paraId="4F84E7D2" w14:textId="743614FE" w:rsidR="00886AD1" w:rsidRPr="00D0549C" w:rsidRDefault="00886AD1" w:rsidP="005F534D">
      <w:pPr>
        <w:spacing w:after="0" w:line="480" w:lineRule="auto"/>
        <w:ind w:firstLine="720"/>
        <w:rPr>
          <w:rFonts w:ascii="Times New Roman" w:eastAsia="Times New Roman" w:hAnsi="Times New Roman" w:cs="Times New Roman"/>
          <w:sz w:val="24"/>
          <w:szCs w:val="24"/>
        </w:rPr>
      </w:pPr>
      <w:r w:rsidRPr="00D0549C">
        <w:rPr>
          <w:rFonts w:ascii="Times New Roman" w:eastAsia="Times New Roman" w:hAnsi="Times New Roman" w:cs="Times New Roman"/>
          <w:sz w:val="24"/>
          <w:szCs w:val="24"/>
        </w:rPr>
        <w:t>Linear regression analysis</w:t>
      </w:r>
      <w:r w:rsidR="002F28EE">
        <w:rPr>
          <w:rFonts w:ascii="Times New Roman" w:eastAsia="Times New Roman" w:hAnsi="Times New Roman" w:cs="Times New Roman"/>
          <w:sz w:val="24"/>
          <w:szCs w:val="24"/>
        </w:rPr>
        <w:t xml:space="preserve"> is a widely used technique that is applied in many disciplines</w:t>
      </w:r>
      <w:r w:rsidR="00680ED9">
        <w:rPr>
          <w:rFonts w:ascii="Times New Roman" w:eastAsia="Times New Roman" w:hAnsi="Times New Roman" w:cs="Times New Roman"/>
          <w:sz w:val="24"/>
          <w:szCs w:val="24"/>
        </w:rPr>
        <w:t xml:space="preserve">. </w:t>
      </w:r>
      <w:r w:rsidR="002F28EE">
        <w:rPr>
          <w:rFonts w:ascii="Times New Roman" w:eastAsia="Times New Roman" w:hAnsi="Times New Roman" w:cs="Times New Roman"/>
          <w:sz w:val="24"/>
          <w:szCs w:val="24"/>
        </w:rPr>
        <w:t xml:space="preserve">It is used to predict the value of one variable based on another variable. </w:t>
      </w:r>
      <w:r w:rsidR="00ED151F">
        <w:rPr>
          <w:rFonts w:ascii="Times New Roman" w:eastAsia="Times New Roman" w:hAnsi="Times New Roman" w:cs="Times New Roman"/>
          <w:sz w:val="24"/>
          <w:szCs w:val="24"/>
        </w:rPr>
        <w:t xml:space="preserve">The variables are one scalar variable and one or more explanatory variables. When there is one explanatory variable, the linear regression is said to be simple and when the explanatory variable is more than one it is called multiple linear regression. This technique is applied is many real life situations. In our case, it is applied to assist realtors </w:t>
      </w:r>
      <w:r w:rsidRPr="00D0549C">
        <w:rPr>
          <w:rFonts w:ascii="Times New Roman" w:eastAsia="Times New Roman" w:hAnsi="Times New Roman" w:cs="Times New Roman"/>
          <w:sz w:val="24"/>
          <w:szCs w:val="24"/>
        </w:rPr>
        <w:t>to speculate the pri</w:t>
      </w:r>
      <w:r w:rsidR="00ED151F">
        <w:rPr>
          <w:rFonts w:ascii="Times New Roman" w:eastAsia="Times New Roman" w:hAnsi="Times New Roman" w:cs="Times New Roman"/>
          <w:sz w:val="24"/>
          <w:szCs w:val="24"/>
        </w:rPr>
        <w:t>ces of houses based on a diverse</w:t>
      </w:r>
      <w:r w:rsidRPr="00D0549C">
        <w:rPr>
          <w:rFonts w:ascii="Times New Roman" w:eastAsia="Times New Roman" w:hAnsi="Times New Roman" w:cs="Times New Roman"/>
          <w:sz w:val="24"/>
          <w:szCs w:val="24"/>
        </w:rPr>
        <w:t xml:space="preserve"> </w:t>
      </w:r>
      <w:r w:rsidR="00664C29" w:rsidRPr="00D0549C">
        <w:rPr>
          <w:rFonts w:ascii="Times New Roman" w:eastAsia="Times New Roman" w:hAnsi="Times New Roman" w:cs="Times New Roman"/>
          <w:sz w:val="24"/>
          <w:szCs w:val="24"/>
        </w:rPr>
        <w:t>factor</w:t>
      </w:r>
      <w:r w:rsidRPr="00D0549C">
        <w:rPr>
          <w:rFonts w:ascii="Times New Roman" w:eastAsia="Times New Roman" w:hAnsi="Times New Roman" w:cs="Times New Roman"/>
          <w:sz w:val="24"/>
          <w:szCs w:val="24"/>
        </w:rPr>
        <w:t xml:space="preserve">, including square feet, building year, and location, among others. </w:t>
      </w:r>
      <w:r w:rsidR="00ED151F">
        <w:rPr>
          <w:rFonts w:ascii="Times New Roman" w:eastAsia="Times New Roman" w:hAnsi="Times New Roman" w:cs="Times New Roman"/>
          <w:sz w:val="24"/>
          <w:szCs w:val="24"/>
        </w:rPr>
        <w:t xml:space="preserve">There are only two variables in consideration given in module 2, namely the median listing prices and median square feet giving rise to a simple linear regression analysis as illustrated in figure below. </w:t>
      </w:r>
      <w:r w:rsidR="00680ED9">
        <w:rPr>
          <w:rFonts w:ascii="Times New Roman" w:eastAsia="Times New Roman" w:hAnsi="Times New Roman" w:cs="Times New Roman"/>
          <w:sz w:val="24"/>
          <w:szCs w:val="24"/>
        </w:rPr>
        <w:t xml:space="preserve">Notably median listing prices is the scalar or independent variable while median square feet </w:t>
      </w:r>
      <w:bookmarkStart w:id="0" w:name="_GoBack"/>
      <w:bookmarkEnd w:id="0"/>
      <w:r w:rsidR="00253DBD">
        <w:rPr>
          <w:rFonts w:ascii="Times New Roman" w:eastAsia="Times New Roman" w:hAnsi="Times New Roman" w:cs="Times New Roman"/>
          <w:sz w:val="24"/>
          <w:szCs w:val="24"/>
        </w:rPr>
        <w:t>are</w:t>
      </w:r>
      <w:r w:rsidR="00680ED9">
        <w:rPr>
          <w:rFonts w:ascii="Times New Roman" w:eastAsia="Times New Roman" w:hAnsi="Times New Roman" w:cs="Times New Roman"/>
          <w:sz w:val="24"/>
          <w:szCs w:val="24"/>
        </w:rPr>
        <w:t xml:space="preserve"> the explanatory or the dependent variable.</w:t>
      </w:r>
    </w:p>
    <w:p w14:paraId="57AA6542" w14:textId="77777777" w:rsidR="00610BC1" w:rsidRPr="00D0549C" w:rsidRDefault="00610BC1" w:rsidP="005F534D">
      <w:pPr>
        <w:keepNext/>
        <w:spacing w:after="0" w:line="480" w:lineRule="auto"/>
        <w:ind w:firstLine="720"/>
        <w:jc w:val="center"/>
        <w:rPr>
          <w:rFonts w:ascii="Times New Roman" w:hAnsi="Times New Roman" w:cs="Times New Roman"/>
          <w:sz w:val="24"/>
          <w:szCs w:val="24"/>
        </w:rPr>
      </w:pPr>
      <w:r w:rsidRPr="00D0549C">
        <w:rPr>
          <w:rFonts w:ascii="Times New Roman" w:hAnsi="Times New Roman" w:cs="Times New Roman"/>
          <w:noProof/>
          <w:sz w:val="24"/>
          <w:szCs w:val="24"/>
        </w:rPr>
        <w:drawing>
          <wp:inline distT="0" distB="0" distL="0" distR="0" wp14:anchorId="5DF410E1" wp14:editId="3499CF09">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B6C4D0" w14:textId="44C241E1" w:rsidR="00610BC1" w:rsidRDefault="00610BC1" w:rsidP="005F534D">
      <w:pPr>
        <w:pStyle w:val="Caption"/>
        <w:spacing w:line="480" w:lineRule="auto"/>
        <w:jc w:val="center"/>
        <w:rPr>
          <w:rFonts w:ascii="Times New Roman" w:hAnsi="Times New Roman" w:cs="Times New Roman"/>
          <w:sz w:val="24"/>
          <w:szCs w:val="24"/>
        </w:rPr>
      </w:pPr>
      <w:r w:rsidRPr="00D0549C">
        <w:rPr>
          <w:rFonts w:ascii="Times New Roman" w:hAnsi="Times New Roman" w:cs="Times New Roman"/>
          <w:sz w:val="24"/>
          <w:szCs w:val="24"/>
        </w:rPr>
        <w:t xml:space="preserve">Figure </w:t>
      </w:r>
      <w:r w:rsidRPr="00D0549C">
        <w:rPr>
          <w:rFonts w:ascii="Times New Roman" w:hAnsi="Times New Roman" w:cs="Times New Roman"/>
          <w:sz w:val="24"/>
          <w:szCs w:val="24"/>
        </w:rPr>
        <w:fldChar w:fldCharType="begin"/>
      </w:r>
      <w:r w:rsidRPr="00D0549C">
        <w:rPr>
          <w:rFonts w:ascii="Times New Roman" w:hAnsi="Times New Roman" w:cs="Times New Roman"/>
          <w:sz w:val="24"/>
          <w:szCs w:val="24"/>
        </w:rPr>
        <w:instrText xml:space="preserve"> SEQ Figure \* ARABIC </w:instrText>
      </w:r>
      <w:r w:rsidRPr="00D0549C">
        <w:rPr>
          <w:rFonts w:ascii="Times New Roman" w:hAnsi="Times New Roman" w:cs="Times New Roman"/>
          <w:sz w:val="24"/>
          <w:szCs w:val="24"/>
        </w:rPr>
        <w:fldChar w:fldCharType="separate"/>
      </w:r>
      <w:r w:rsidRPr="00D0549C">
        <w:rPr>
          <w:rFonts w:ascii="Times New Roman" w:hAnsi="Times New Roman" w:cs="Times New Roman"/>
          <w:noProof/>
          <w:sz w:val="24"/>
          <w:szCs w:val="24"/>
        </w:rPr>
        <w:t>1</w:t>
      </w:r>
      <w:r w:rsidRPr="00D0549C">
        <w:rPr>
          <w:rFonts w:ascii="Times New Roman" w:hAnsi="Times New Roman" w:cs="Times New Roman"/>
          <w:sz w:val="24"/>
          <w:szCs w:val="24"/>
        </w:rPr>
        <w:fldChar w:fldCharType="end"/>
      </w:r>
      <w:r w:rsidRPr="00D0549C">
        <w:rPr>
          <w:rFonts w:ascii="Times New Roman" w:hAnsi="Times New Roman" w:cs="Times New Roman"/>
          <w:sz w:val="24"/>
          <w:szCs w:val="24"/>
        </w:rPr>
        <w:t>: Scatter plot from based on the median listing price and median square feet</w:t>
      </w:r>
    </w:p>
    <w:p w14:paraId="589B094A" w14:textId="77777777" w:rsidR="0090708B" w:rsidRDefault="0090708B" w:rsidP="0090708B"/>
    <w:p w14:paraId="4EC03E57" w14:textId="77777777" w:rsidR="0090708B" w:rsidRPr="0090708B" w:rsidRDefault="0090708B" w:rsidP="0090708B"/>
    <w:p w14:paraId="00000007" w14:textId="77777777" w:rsidR="00E04E88" w:rsidRPr="00D0549C" w:rsidRDefault="00ED211A" w:rsidP="005F534D">
      <w:pPr>
        <w:pStyle w:val="Heading2"/>
      </w:pPr>
      <w:r w:rsidRPr="00D0549C">
        <w:lastRenderedPageBreak/>
        <w:t>Regression Equation</w:t>
      </w:r>
    </w:p>
    <w:p w14:paraId="7E676D35" w14:textId="55059A7F" w:rsidR="00DB13FD" w:rsidRPr="00D0549C" w:rsidRDefault="00DB13FD" w:rsidP="005F534D">
      <w:pPr>
        <w:spacing w:after="0" w:line="480" w:lineRule="auto"/>
        <w:ind w:firstLine="720"/>
        <w:rPr>
          <w:rFonts w:ascii="Times New Roman" w:eastAsia="Times New Roman" w:hAnsi="Times New Roman" w:cs="Times New Roman"/>
          <w:sz w:val="24"/>
          <w:szCs w:val="24"/>
        </w:rPr>
      </w:pPr>
      <w:r w:rsidRPr="00D0549C">
        <w:rPr>
          <w:rFonts w:ascii="Times New Roman" w:eastAsia="Times New Roman" w:hAnsi="Times New Roman" w:cs="Times New Roman"/>
          <w:sz w:val="24"/>
          <w:szCs w:val="24"/>
        </w:rPr>
        <w:t>The regression eq</w:t>
      </w:r>
      <w:r w:rsidR="002F28EE">
        <w:rPr>
          <w:rFonts w:ascii="Times New Roman" w:eastAsia="Times New Roman" w:hAnsi="Times New Roman" w:cs="Times New Roman"/>
          <w:sz w:val="24"/>
          <w:szCs w:val="24"/>
        </w:rPr>
        <w:t>uation showing the relationship between median listing price and median square feet is as given below:</w:t>
      </w:r>
    </w:p>
    <w:p w14:paraId="10ECA8B7" w14:textId="5EE0AEAB" w:rsidR="00DB13FD" w:rsidRPr="00D0549C" w:rsidRDefault="00DB13FD" w:rsidP="002F28EE">
      <w:pPr>
        <w:spacing w:after="0" w:line="480" w:lineRule="auto"/>
        <w:ind w:left="3600" w:firstLine="720"/>
        <w:rPr>
          <w:rFonts w:ascii="Times New Roman" w:eastAsia="Times New Roman" w:hAnsi="Times New Roman" w:cs="Times New Roman"/>
          <w:sz w:val="24"/>
          <w:szCs w:val="24"/>
        </w:rPr>
      </w:pPr>
      <w:r w:rsidRPr="00D0549C">
        <w:rPr>
          <w:rFonts w:ascii="Times New Roman" w:eastAsia="Times New Roman" w:hAnsi="Times New Roman" w:cs="Times New Roman"/>
          <w:sz w:val="24"/>
          <w:szCs w:val="24"/>
        </w:rPr>
        <w:t>y = 172.69x-34285</w:t>
      </w:r>
    </w:p>
    <w:p w14:paraId="00000009" w14:textId="27BDC397" w:rsidR="00E04E88" w:rsidRPr="00D0549C" w:rsidRDefault="00ED211A" w:rsidP="005F534D">
      <w:pPr>
        <w:pStyle w:val="Heading2"/>
        <w:rPr>
          <w:i/>
        </w:rPr>
      </w:pPr>
      <w:bookmarkStart w:id="1" w:name="_1udiei71u86u" w:colFirst="0" w:colLast="0"/>
      <w:bookmarkEnd w:id="1"/>
      <w:r w:rsidRPr="00D0549C">
        <w:t xml:space="preserve">Determine </w:t>
      </w:r>
      <w:r w:rsidR="00984CA9" w:rsidRPr="00D0549C">
        <w:rPr>
          <w:i/>
        </w:rPr>
        <w:t>r</w:t>
      </w:r>
    </w:p>
    <w:p w14:paraId="5F010F9F" w14:textId="36F2CA90" w:rsidR="00D0549C" w:rsidRDefault="002B1A31" w:rsidP="005E10EF">
      <w:pPr>
        <w:spacing w:line="480" w:lineRule="auto"/>
        <w:ind w:firstLine="720"/>
        <w:rPr>
          <w:rFonts w:ascii="Times New Roman" w:eastAsia="Times New Roman" w:hAnsi="Times New Roman" w:cs="Times New Roman"/>
          <w:sz w:val="24"/>
          <w:szCs w:val="24"/>
        </w:rPr>
      </w:pPr>
      <w:r w:rsidRPr="00D0549C">
        <w:rPr>
          <w:rFonts w:ascii="Times New Roman" w:eastAsia="Times New Roman" w:hAnsi="Times New Roman" w:cs="Times New Roman"/>
          <w:sz w:val="24"/>
          <w:szCs w:val="24"/>
        </w:rPr>
        <w:t xml:space="preserve">R is the correlation coefficient, </w:t>
      </w:r>
      <w:r w:rsidR="00680ED9">
        <w:rPr>
          <w:rFonts w:ascii="Times New Roman" w:eastAsia="Times New Roman" w:hAnsi="Times New Roman" w:cs="Times New Roman"/>
          <w:sz w:val="24"/>
          <w:szCs w:val="24"/>
        </w:rPr>
        <w:t xml:space="preserve">it is the measure of strength and direction of the relationship between two variables. The value of R ranges between -1 to +1, it cannot be greater than +1 or less than -1 and such a finding should be revisited to find what is wrong. A value of +1 indicate that there is a perfect positive or uphill relationship between the two variable in question. The </w:t>
      </w:r>
      <w:proofErr w:type="gramStart"/>
      <w:r w:rsidR="00680ED9">
        <w:rPr>
          <w:rFonts w:ascii="Times New Roman" w:eastAsia="Times New Roman" w:hAnsi="Times New Roman" w:cs="Times New Roman"/>
          <w:sz w:val="24"/>
          <w:szCs w:val="24"/>
        </w:rPr>
        <w:t>more closer</w:t>
      </w:r>
      <w:proofErr w:type="gramEnd"/>
      <w:r w:rsidR="00680ED9">
        <w:rPr>
          <w:rFonts w:ascii="Times New Roman" w:eastAsia="Times New Roman" w:hAnsi="Times New Roman" w:cs="Times New Roman"/>
          <w:sz w:val="24"/>
          <w:szCs w:val="24"/>
        </w:rPr>
        <w:t xml:space="preserve"> the value is to 1 the </w:t>
      </w:r>
      <w:r w:rsidR="006713E5">
        <w:rPr>
          <w:rFonts w:ascii="Times New Roman" w:eastAsia="Times New Roman" w:hAnsi="Times New Roman" w:cs="Times New Roman"/>
          <w:sz w:val="24"/>
          <w:szCs w:val="24"/>
        </w:rPr>
        <w:t>stronger</w:t>
      </w:r>
      <w:r w:rsidR="00680ED9">
        <w:rPr>
          <w:rFonts w:ascii="Times New Roman" w:eastAsia="Times New Roman" w:hAnsi="Times New Roman" w:cs="Times New Roman"/>
          <w:sz w:val="24"/>
          <w:szCs w:val="24"/>
        </w:rPr>
        <w:t xml:space="preserve"> the positive relationship between the variable</w:t>
      </w:r>
      <w:r w:rsidR="006713E5">
        <w:rPr>
          <w:rFonts w:ascii="Times New Roman" w:eastAsia="Times New Roman" w:hAnsi="Times New Roman" w:cs="Times New Roman"/>
          <w:sz w:val="24"/>
          <w:szCs w:val="24"/>
        </w:rPr>
        <w:t>, the further the value the weak the relationship. The value of 0 indicates there is no relationship between the variables in question. Value of -1 indicate perfect negative or downslope relationship between the variables. Again values near -1 indicate strong negative relationship and this weakness as values move further from -1. R can be calculated using excel by using t</w:t>
      </w:r>
      <w:r w:rsidR="00D0549C" w:rsidRPr="00D0549C">
        <w:rPr>
          <w:rFonts w:ascii="Times New Roman" w:eastAsia="Times New Roman" w:hAnsi="Times New Roman" w:cs="Times New Roman"/>
          <w:sz w:val="24"/>
          <w:szCs w:val="24"/>
        </w:rPr>
        <w:t xml:space="preserve">he excel function CORREL() or the formula: </w:t>
      </w:r>
      <w:r w:rsidR="00D72A02" w:rsidRPr="00D0549C">
        <w:rPr>
          <w:rStyle w:val="mord"/>
          <w:rFonts w:ascii="Times New Roman" w:hAnsi="Times New Roman" w:cs="Times New Roman"/>
          <w:i/>
          <w:iCs/>
          <w:sz w:val="24"/>
          <w:szCs w:val="24"/>
        </w:rPr>
        <w:t xml:space="preserve"> r = </w:t>
      </w:r>
      <m:oMath>
        <m:f>
          <m:fPr>
            <m:ctrlPr>
              <w:rPr>
                <w:rStyle w:val="mord"/>
                <w:rFonts w:ascii="Cambria Math" w:hAnsi="Cambria Math" w:cs="Times New Roman"/>
                <w:iCs/>
                <w:sz w:val="24"/>
                <w:szCs w:val="24"/>
              </w:rPr>
            </m:ctrlPr>
          </m:fPr>
          <m:num>
            <m:r>
              <m:rPr>
                <m:sty m:val="p"/>
              </m:rPr>
              <w:rPr>
                <w:rStyle w:val="mord"/>
                <w:rFonts w:ascii="Cambria Math" w:hAnsi="Cambria Math" w:cs="Times New Roman"/>
                <w:sz w:val="24"/>
                <w:szCs w:val="24"/>
              </w:rPr>
              <m:t>Cov(X, Y)</m:t>
            </m:r>
          </m:num>
          <m:den>
            <m:sSub>
              <m:sSubPr>
                <m:ctrlPr>
                  <w:rPr>
                    <w:rStyle w:val="mord"/>
                    <w:rFonts w:ascii="Cambria Math" w:hAnsi="Cambria Math" w:cs="Times New Roman"/>
                    <w:iCs/>
                    <w:sz w:val="24"/>
                    <w:szCs w:val="24"/>
                  </w:rPr>
                </m:ctrlPr>
              </m:sSubPr>
              <m:e>
                <m:r>
                  <m:rPr>
                    <m:sty m:val="p"/>
                  </m:rPr>
                  <w:rPr>
                    <w:rStyle w:val="mord"/>
                    <w:rFonts w:ascii="Cambria Math" w:hAnsi="Cambria Math" w:cs="Times New Roman"/>
                    <w:sz w:val="24"/>
                    <w:szCs w:val="24"/>
                  </w:rPr>
                  <m:t>σ</m:t>
                </m:r>
              </m:e>
              <m:sub>
                <m:r>
                  <m:rPr>
                    <m:sty m:val="p"/>
                  </m:rPr>
                  <w:rPr>
                    <w:rStyle w:val="mord"/>
                    <w:rFonts w:ascii="Cambria Math" w:hAnsi="Cambria Math" w:cs="Times New Roman"/>
                    <w:sz w:val="24"/>
                    <w:szCs w:val="24"/>
                  </w:rPr>
                  <m:t>X</m:t>
                </m:r>
              </m:sub>
            </m:sSub>
            <m:sSub>
              <m:sSubPr>
                <m:ctrlPr>
                  <w:rPr>
                    <w:rStyle w:val="mord"/>
                    <w:rFonts w:ascii="Cambria Math" w:hAnsi="Cambria Math" w:cs="Times New Roman"/>
                    <w:iCs/>
                    <w:sz w:val="24"/>
                    <w:szCs w:val="24"/>
                  </w:rPr>
                </m:ctrlPr>
              </m:sSubPr>
              <m:e>
                <m:r>
                  <m:rPr>
                    <m:sty m:val="p"/>
                  </m:rPr>
                  <w:rPr>
                    <w:rStyle w:val="mord"/>
                    <w:rFonts w:ascii="Cambria Math" w:hAnsi="Cambria Math" w:cs="Times New Roman"/>
                    <w:sz w:val="24"/>
                    <w:szCs w:val="24"/>
                  </w:rPr>
                  <m:t>σ</m:t>
                </m:r>
              </m:e>
              <m:sub>
                <m:r>
                  <m:rPr>
                    <m:sty m:val="p"/>
                  </m:rPr>
                  <w:rPr>
                    <w:rStyle w:val="mord"/>
                    <w:rFonts w:ascii="Cambria Math" w:hAnsi="Cambria Math" w:cs="Times New Roman"/>
                    <w:sz w:val="24"/>
                    <w:szCs w:val="24"/>
                  </w:rPr>
                  <m:t>Y</m:t>
                </m:r>
              </m:sub>
            </m:sSub>
          </m:den>
        </m:f>
      </m:oMath>
      <w:r w:rsidR="00D0549C" w:rsidRPr="00D0549C">
        <w:rPr>
          <w:rStyle w:val="mord"/>
          <w:rFonts w:ascii="Times New Roman" w:hAnsi="Times New Roman" w:cs="Times New Roman"/>
          <w:iCs/>
          <w:sz w:val="24"/>
          <w:szCs w:val="24"/>
        </w:rPr>
        <w:t xml:space="preserve">. </w:t>
      </w:r>
      <w:r w:rsidR="006713E5">
        <w:rPr>
          <w:rStyle w:val="mord"/>
          <w:rFonts w:ascii="Times New Roman" w:hAnsi="Times New Roman" w:cs="Times New Roman"/>
          <w:iCs/>
          <w:sz w:val="24"/>
          <w:szCs w:val="24"/>
        </w:rPr>
        <w:t>In our case the computed value of R is</w:t>
      </w:r>
      <w:r w:rsidR="00D0549C" w:rsidRPr="00D0549C">
        <w:rPr>
          <w:rStyle w:val="mord"/>
          <w:rFonts w:ascii="Times New Roman" w:hAnsi="Times New Roman" w:cs="Times New Roman"/>
          <w:iCs/>
          <w:sz w:val="24"/>
          <w:szCs w:val="24"/>
        </w:rPr>
        <w:t xml:space="preserve"> </w:t>
      </w:r>
      <w:r w:rsidR="006713E5">
        <w:rPr>
          <w:rStyle w:val="mord"/>
          <w:rFonts w:ascii="Times New Roman" w:hAnsi="Times New Roman" w:cs="Times New Roman"/>
          <w:iCs/>
          <w:sz w:val="24"/>
          <w:szCs w:val="24"/>
        </w:rPr>
        <w:t>+</w:t>
      </w:r>
      <w:r w:rsidR="00D0549C" w:rsidRPr="00D0549C">
        <w:rPr>
          <w:rFonts w:ascii="Times New Roman" w:eastAsia="Times New Roman" w:hAnsi="Times New Roman" w:cs="Times New Roman"/>
          <w:sz w:val="24"/>
          <w:szCs w:val="24"/>
        </w:rPr>
        <w:t>0.598</w:t>
      </w:r>
      <w:r w:rsidR="00FF76E4">
        <w:rPr>
          <w:rFonts w:ascii="Times New Roman" w:eastAsia="Times New Roman" w:hAnsi="Times New Roman" w:cs="Times New Roman"/>
          <w:sz w:val="24"/>
          <w:szCs w:val="24"/>
        </w:rPr>
        <w:t>.</w:t>
      </w:r>
      <w:r w:rsidR="006713E5">
        <w:rPr>
          <w:rFonts w:ascii="Times New Roman" w:eastAsia="Times New Roman" w:hAnsi="Times New Roman" w:cs="Times New Roman"/>
          <w:sz w:val="24"/>
          <w:szCs w:val="24"/>
        </w:rPr>
        <w:t xml:space="preserve"> The value </w:t>
      </w:r>
      <w:r w:rsidR="00EB1F77">
        <w:rPr>
          <w:rFonts w:ascii="Times New Roman" w:eastAsia="Times New Roman" w:hAnsi="Times New Roman" w:cs="Times New Roman"/>
          <w:sz w:val="24"/>
          <w:szCs w:val="24"/>
        </w:rPr>
        <w:t>indicates</w:t>
      </w:r>
      <w:r w:rsidR="006713E5">
        <w:rPr>
          <w:rFonts w:ascii="Times New Roman" w:eastAsia="Times New Roman" w:hAnsi="Times New Roman" w:cs="Times New Roman"/>
          <w:sz w:val="24"/>
          <w:szCs w:val="24"/>
        </w:rPr>
        <w:t xml:space="preserve"> that there is a moderate positive relationship between listing prices and square foot. The positive relationship means that an increase in the square foot will lead to a moderate increase in the listing prices.  </w:t>
      </w:r>
    </w:p>
    <w:p w14:paraId="0000000B" w14:textId="0200F533" w:rsidR="00E04E88" w:rsidRPr="00D0549C" w:rsidRDefault="00ED211A" w:rsidP="005F534D">
      <w:pPr>
        <w:pStyle w:val="Heading2"/>
      </w:pPr>
      <w:bookmarkStart w:id="2" w:name="_ruyaprw80vr1" w:colFirst="0" w:colLast="0"/>
      <w:bookmarkEnd w:id="2"/>
      <w:r w:rsidRPr="00D0549C">
        <w:t>Examine the Slope</w:t>
      </w:r>
      <w:r w:rsidR="00C628CC" w:rsidRPr="00D0549C">
        <w:t xml:space="preserve"> and Intercepts</w:t>
      </w:r>
    </w:p>
    <w:p w14:paraId="2BA1A74F" w14:textId="522F02FE" w:rsidR="009E2633" w:rsidRDefault="00B00C27" w:rsidP="009E263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slope in a linear regression equation is given by the coefficient of x</w:t>
      </w:r>
      <w:r w:rsidR="00B124F8">
        <w:rPr>
          <w:rFonts w:ascii="Times New Roman" w:eastAsia="Times New Roman" w:hAnsi="Times New Roman" w:cs="Times New Roman"/>
          <w:sz w:val="24"/>
          <w:szCs w:val="24"/>
        </w:rPr>
        <w:t xml:space="preserve"> and takes the sign before it to indicate direction. In our case the slope is +172.69. A negative slope would indicate a negative relationship. The y intercept is value indicated when variable x is zero. </w:t>
      </w:r>
      <w:r w:rsidR="00B741C5">
        <w:rPr>
          <w:rFonts w:ascii="Times New Roman" w:eastAsia="Times New Roman" w:hAnsi="Times New Roman" w:cs="Times New Roman"/>
          <w:sz w:val="24"/>
          <w:szCs w:val="24"/>
        </w:rPr>
        <w:t xml:space="preserve">For many times, the value is of no significance because the regression analysis is designed to measure the degree and direction of the relationship between the two variable. </w:t>
      </w:r>
      <w:r w:rsidR="0090708B">
        <w:rPr>
          <w:rFonts w:ascii="Times New Roman" w:eastAsia="Times New Roman" w:hAnsi="Times New Roman" w:cs="Times New Roman"/>
          <w:sz w:val="24"/>
          <w:szCs w:val="24"/>
        </w:rPr>
        <w:t>Extrapolating</w:t>
      </w:r>
      <w:r w:rsidR="00B741C5">
        <w:rPr>
          <w:rFonts w:ascii="Times New Roman" w:eastAsia="Times New Roman" w:hAnsi="Times New Roman" w:cs="Times New Roman"/>
          <w:sz w:val="24"/>
          <w:szCs w:val="24"/>
        </w:rPr>
        <w:t xml:space="preserve"> the graph, the y intercept would indicate negative prices at negative square feet and thus it is insignificant in our analysis. The x intercept </w:t>
      </w:r>
      <w:r w:rsidR="00EB1F77">
        <w:rPr>
          <w:rFonts w:ascii="Times New Roman" w:eastAsia="Times New Roman" w:hAnsi="Times New Roman" w:cs="Times New Roman"/>
          <w:sz w:val="24"/>
          <w:szCs w:val="24"/>
        </w:rPr>
        <w:t>represents</w:t>
      </w:r>
      <w:r w:rsidR="00B741C5">
        <w:rPr>
          <w:rFonts w:ascii="Times New Roman" w:eastAsia="Times New Roman" w:hAnsi="Times New Roman" w:cs="Times New Roman"/>
          <w:sz w:val="24"/>
          <w:szCs w:val="24"/>
        </w:rPr>
        <w:t xml:space="preserve"> the number of square feet at zero listing price, again this is not significant in our analysis although it may indicate the minimum space which cannot be charged any price.</w:t>
      </w:r>
    </w:p>
    <w:p w14:paraId="0000000D" w14:textId="77777777" w:rsidR="00E04E88" w:rsidRPr="00D0549C" w:rsidRDefault="00ED211A" w:rsidP="005F534D">
      <w:pPr>
        <w:pStyle w:val="Heading2"/>
      </w:pPr>
      <w:bookmarkStart w:id="3" w:name="_dhmbj91c00zu" w:colFirst="0" w:colLast="0"/>
      <w:bookmarkEnd w:id="3"/>
      <w:r w:rsidRPr="00D0549C">
        <w:rPr>
          <w:i/>
        </w:rPr>
        <w:t>R</w:t>
      </w:r>
      <w:r w:rsidRPr="00D0549C">
        <w:t>-squared Coefficient</w:t>
      </w:r>
    </w:p>
    <w:p w14:paraId="53D1B0D2" w14:textId="0434B2AE" w:rsidR="00CB4627" w:rsidRDefault="00CB4627" w:rsidP="005F534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R-squared is the coefficient of determination. </w:t>
      </w:r>
      <w:r w:rsidR="00B01FB2">
        <w:rPr>
          <w:rFonts w:ascii="Times New Roman" w:eastAsia="Times New Roman" w:hAnsi="Times New Roman" w:cs="Times New Roman"/>
          <w:sz w:val="24"/>
          <w:szCs w:val="24"/>
        </w:rPr>
        <w:t xml:space="preserve">It indicates the magnitude in which one value can change due to its relationship with another related factor. It can be presented as a decimal or a percentage and the closer it is to one the better the relationship between the two variables. In our case the value of R-Squared is 0.3575 or 35.75%. It can be </w:t>
      </w:r>
      <w:r w:rsidR="00EB1F77">
        <w:rPr>
          <w:rFonts w:ascii="Times New Roman" w:eastAsia="Times New Roman" w:hAnsi="Times New Roman" w:cs="Times New Roman"/>
          <w:sz w:val="24"/>
          <w:szCs w:val="24"/>
        </w:rPr>
        <w:t>interpreting</w:t>
      </w:r>
      <w:r w:rsidR="00B01FB2">
        <w:rPr>
          <w:rFonts w:ascii="Times New Roman" w:eastAsia="Times New Roman" w:hAnsi="Times New Roman" w:cs="Times New Roman"/>
          <w:sz w:val="24"/>
          <w:szCs w:val="24"/>
        </w:rPr>
        <w:t xml:space="preserve"> to mean that 35.75% of the variation in the y data (listing price) is due to a variation in x data (Square feet). Although there is a degree of variation of y due to x variation, the degree is not so strong. </w:t>
      </w:r>
      <w:r w:rsidR="00EB1F77">
        <w:rPr>
          <w:rFonts w:ascii="Times New Roman" w:eastAsia="Times New Roman" w:hAnsi="Times New Roman" w:cs="Times New Roman"/>
          <w:sz w:val="24"/>
          <w:szCs w:val="24"/>
        </w:rPr>
        <w:t>Therefore,</w:t>
      </w:r>
      <w:r w:rsidR="00B01FB2">
        <w:rPr>
          <w:rFonts w:ascii="Times New Roman" w:eastAsia="Times New Roman" w:hAnsi="Times New Roman" w:cs="Times New Roman"/>
          <w:sz w:val="24"/>
          <w:szCs w:val="24"/>
        </w:rPr>
        <w:t xml:space="preserve"> there are changes in the listing price which cannot be explained by the change if the units of square feet. </w:t>
      </w:r>
    </w:p>
    <w:p w14:paraId="0000000F" w14:textId="77777777" w:rsidR="00E04E88" w:rsidRPr="00D0549C" w:rsidRDefault="00ED211A" w:rsidP="005F534D">
      <w:pPr>
        <w:pStyle w:val="Heading2"/>
      </w:pPr>
      <w:r w:rsidRPr="00D0549C">
        <w:t>Conclusions</w:t>
      </w:r>
    </w:p>
    <w:p w14:paraId="00000011" w14:textId="3DB4F30D" w:rsidR="00E04E88" w:rsidRPr="00D0549C" w:rsidRDefault="002F5E6F" w:rsidP="0090708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conducted in this assignment demonstrate a positive relationship between house prices and the square feet which is consistent the reality in the entire state. The coefficient of determination indicates that changes in price can be explained by the change in square feet by 35.75% indicating that there are other factors that may be in play aside from size. This is true because other factors like location and the year of building may take part in determining the price. </w:t>
      </w:r>
      <w:r w:rsidR="0090708B">
        <w:rPr>
          <w:rFonts w:ascii="Times New Roman" w:eastAsia="Times New Roman" w:hAnsi="Times New Roman" w:cs="Times New Roman"/>
          <w:sz w:val="24"/>
          <w:szCs w:val="24"/>
        </w:rPr>
        <w:t xml:space="preserve">The concentration in the scatter plot is most between the range of fifteen thousand to two thousand and five hundred feet and this is typical with the national market. The slope as </w:t>
      </w:r>
      <w:r w:rsidR="009F567B">
        <w:rPr>
          <w:rFonts w:ascii="Times New Roman" w:eastAsia="Times New Roman" w:hAnsi="Times New Roman" w:cs="Times New Roman"/>
          <w:sz w:val="24"/>
          <w:szCs w:val="24"/>
        </w:rPr>
        <w:t>earlier</w:t>
      </w:r>
      <w:r w:rsidR="0090708B">
        <w:rPr>
          <w:rFonts w:ascii="Times New Roman" w:eastAsia="Times New Roman" w:hAnsi="Times New Roman" w:cs="Times New Roman"/>
          <w:sz w:val="24"/>
          <w:szCs w:val="24"/>
        </w:rPr>
        <w:t xml:space="preserve"> adduced indicate a positive relationship meaning that ceteris paribus, the price of houses is influenced by the number of square feet. A person in search of a house to buy can estimate the amount of price by replacing x, with the actual number of feet, multiplying the same by slope and subtracting the constant value.  </w:t>
      </w:r>
    </w:p>
    <w:p w14:paraId="00000012" w14:textId="77777777" w:rsidR="00E04E88" w:rsidRPr="00D0549C" w:rsidRDefault="00E04E88" w:rsidP="005F534D">
      <w:pPr>
        <w:spacing w:after="0" w:line="480" w:lineRule="auto"/>
        <w:rPr>
          <w:rFonts w:ascii="Times New Roman" w:eastAsia="Times New Roman" w:hAnsi="Times New Roman" w:cs="Times New Roman"/>
          <w:sz w:val="24"/>
          <w:szCs w:val="24"/>
        </w:rPr>
      </w:pPr>
    </w:p>
    <w:sectPr w:rsidR="00E04E88" w:rsidRPr="00D0549C">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48D4A" w14:textId="77777777" w:rsidR="00535B98" w:rsidRDefault="00535B98">
      <w:pPr>
        <w:spacing w:after="0" w:line="240" w:lineRule="auto"/>
      </w:pPr>
      <w:r>
        <w:separator/>
      </w:r>
    </w:p>
  </w:endnote>
  <w:endnote w:type="continuationSeparator" w:id="0">
    <w:p w14:paraId="4E795A27" w14:textId="77777777" w:rsidR="00535B98" w:rsidRDefault="0053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08810" w14:textId="77777777" w:rsidR="00535B98" w:rsidRDefault="00535B98">
      <w:pPr>
        <w:spacing w:after="0" w:line="240" w:lineRule="auto"/>
      </w:pPr>
      <w:r>
        <w:separator/>
      </w:r>
    </w:p>
  </w:footnote>
  <w:footnote w:type="continuationSeparator" w:id="0">
    <w:p w14:paraId="251A4B5C" w14:textId="77777777" w:rsidR="00535B98" w:rsidRDefault="00535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4" w14:textId="12AD93E9" w:rsidR="00E04E88" w:rsidRDefault="00ED211A">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sz w:val="24"/>
        <w:szCs w:val="24"/>
      </w:rPr>
      <w:t>Median Housing Price Prediction Model for D.M.</w:t>
    </w:r>
    <w:r w:rsidR="00372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Pan Real Estate Company</w:t>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0708B">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00507654"/>
      <w:docPartObj>
        <w:docPartGallery w:val="Page Numbers (Top of Page)"/>
        <w:docPartUnique/>
      </w:docPartObj>
    </w:sdtPr>
    <w:sdtEndPr>
      <w:rPr>
        <w:noProof/>
      </w:rPr>
    </w:sdtEndPr>
    <w:sdtContent>
      <w:p w14:paraId="59D48D01" w14:textId="4029586E" w:rsidR="00A17D0F" w:rsidRPr="00A17D0F" w:rsidRDefault="00A17D0F">
        <w:pPr>
          <w:pStyle w:val="Header"/>
          <w:jc w:val="right"/>
          <w:rPr>
            <w:rFonts w:ascii="Times New Roman" w:hAnsi="Times New Roman" w:cs="Times New Roman"/>
            <w:sz w:val="24"/>
            <w:szCs w:val="24"/>
          </w:rPr>
        </w:pPr>
        <w:r w:rsidRPr="00A17D0F">
          <w:rPr>
            <w:rFonts w:ascii="Times New Roman" w:hAnsi="Times New Roman" w:cs="Times New Roman"/>
            <w:sz w:val="24"/>
            <w:szCs w:val="24"/>
          </w:rPr>
          <w:fldChar w:fldCharType="begin"/>
        </w:r>
        <w:r w:rsidRPr="00A17D0F">
          <w:rPr>
            <w:rFonts w:ascii="Times New Roman" w:hAnsi="Times New Roman" w:cs="Times New Roman"/>
            <w:sz w:val="24"/>
            <w:szCs w:val="24"/>
          </w:rPr>
          <w:instrText xml:space="preserve"> PAGE   \* MERGEFORMAT </w:instrText>
        </w:r>
        <w:r w:rsidRPr="00A17D0F">
          <w:rPr>
            <w:rFonts w:ascii="Times New Roman" w:hAnsi="Times New Roman" w:cs="Times New Roman"/>
            <w:sz w:val="24"/>
            <w:szCs w:val="24"/>
          </w:rPr>
          <w:fldChar w:fldCharType="separate"/>
        </w:r>
        <w:r w:rsidR="002234B3">
          <w:rPr>
            <w:rFonts w:ascii="Times New Roman" w:hAnsi="Times New Roman" w:cs="Times New Roman"/>
            <w:noProof/>
            <w:sz w:val="24"/>
            <w:szCs w:val="24"/>
          </w:rPr>
          <w:t>1</w:t>
        </w:r>
        <w:r w:rsidRPr="00A17D0F">
          <w:rPr>
            <w:rFonts w:ascii="Times New Roman" w:hAnsi="Times New Roman" w:cs="Times New Roman"/>
            <w:noProof/>
            <w:sz w:val="24"/>
            <w:szCs w:val="24"/>
          </w:rPr>
          <w:fldChar w:fldCharType="end"/>
        </w:r>
      </w:p>
    </w:sdtContent>
  </w:sdt>
  <w:p w14:paraId="2EEB40AC" w14:textId="404E5842" w:rsidR="0090708B" w:rsidRPr="00A17D0F" w:rsidRDefault="0090708B" w:rsidP="00A17D0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03590145"/>
      <w:docPartObj>
        <w:docPartGallery w:val="Page Numbers (Top of Page)"/>
        <w:docPartUnique/>
      </w:docPartObj>
    </w:sdtPr>
    <w:sdtEndPr>
      <w:rPr>
        <w:noProof/>
      </w:rPr>
    </w:sdtEndPr>
    <w:sdtContent>
      <w:p w14:paraId="2B05265E" w14:textId="03AFFD57" w:rsidR="00E138DB" w:rsidRPr="00E138DB" w:rsidRDefault="00E138DB">
        <w:pPr>
          <w:pStyle w:val="Header"/>
          <w:jc w:val="right"/>
          <w:rPr>
            <w:rFonts w:ascii="Times New Roman" w:hAnsi="Times New Roman" w:cs="Times New Roman"/>
            <w:sz w:val="24"/>
            <w:szCs w:val="24"/>
          </w:rPr>
        </w:pPr>
        <w:r w:rsidRPr="00E138DB">
          <w:rPr>
            <w:rFonts w:ascii="Times New Roman" w:hAnsi="Times New Roman" w:cs="Times New Roman"/>
            <w:sz w:val="24"/>
            <w:szCs w:val="24"/>
          </w:rPr>
          <w:fldChar w:fldCharType="begin"/>
        </w:r>
        <w:r w:rsidRPr="00E138DB">
          <w:rPr>
            <w:rFonts w:ascii="Times New Roman" w:hAnsi="Times New Roman" w:cs="Times New Roman"/>
            <w:sz w:val="24"/>
            <w:szCs w:val="24"/>
          </w:rPr>
          <w:instrText xml:space="preserve"> PAGE   \* MERGEFORMAT </w:instrText>
        </w:r>
        <w:r w:rsidRPr="00E138DB">
          <w:rPr>
            <w:rFonts w:ascii="Times New Roman" w:hAnsi="Times New Roman" w:cs="Times New Roman"/>
            <w:sz w:val="24"/>
            <w:szCs w:val="24"/>
          </w:rPr>
          <w:fldChar w:fldCharType="separate"/>
        </w:r>
        <w:r w:rsidR="00253DBD">
          <w:rPr>
            <w:rFonts w:ascii="Times New Roman" w:hAnsi="Times New Roman" w:cs="Times New Roman"/>
            <w:noProof/>
            <w:sz w:val="24"/>
            <w:szCs w:val="24"/>
          </w:rPr>
          <w:t>3</w:t>
        </w:r>
        <w:r w:rsidRPr="00E138DB">
          <w:rPr>
            <w:rFonts w:ascii="Times New Roman" w:hAnsi="Times New Roman" w:cs="Times New Roman"/>
            <w:noProof/>
            <w:sz w:val="24"/>
            <w:szCs w:val="24"/>
          </w:rPr>
          <w:fldChar w:fldCharType="end"/>
        </w:r>
      </w:p>
    </w:sdtContent>
  </w:sdt>
  <w:p w14:paraId="00000013" w14:textId="31D4C39E" w:rsidR="00E04E88" w:rsidRPr="00E138DB" w:rsidRDefault="00E04E88" w:rsidP="00E138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649A"/>
    <w:multiLevelType w:val="hybridMultilevel"/>
    <w:tmpl w:val="84F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A5F3D"/>
    <w:multiLevelType w:val="multilevel"/>
    <w:tmpl w:val="C26C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88"/>
    <w:rsid w:val="00044BBC"/>
    <w:rsid w:val="00065E21"/>
    <w:rsid w:val="00067A3D"/>
    <w:rsid w:val="000930B0"/>
    <w:rsid w:val="000F090B"/>
    <w:rsid w:val="00112234"/>
    <w:rsid w:val="00162FB9"/>
    <w:rsid w:val="00171211"/>
    <w:rsid w:val="002234B3"/>
    <w:rsid w:val="00253DBD"/>
    <w:rsid w:val="002924E0"/>
    <w:rsid w:val="002B1A31"/>
    <w:rsid w:val="002B1C33"/>
    <w:rsid w:val="002F28EE"/>
    <w:rsid w:val="002F5E6F"/>
    <w:rsid w:val="003329C3"/>
    <w:rsid w:val="003722C5"/>
    <w:rsid w:val="00396857"/>
    <w:rsid w:val="003B0A78"/>
    <w:rsid w:val="003B459F"/>
    <w:rsid w:val="00405F97"/>
    <w:rsid w:val="00411F20"/>
    <w:rsid w:val="004867B1"/>
    <w:rsid w:val="004E5998"/>
    <w:rsid w:val="00535B98"/>
    <w:rsid w:val="0058199F"/>
    <w:rsid w:val="005931F9"/>
    <w:rsid w:val="005C651A"/>
    <w:rsid w:val="005C6906"/>
    <w:rsid w:val="005E10EF"/>
    <w:rsid w:val="005F534D"/>
    <w:rsid w:val="00605419"/>
    <w:rsid w:val="00610BC1"/>
    <w:rsid w:val="00664C29"/>
    <w:rsid w:val="006713E5"/>
    <w:rsid w:val="00680ED9"/>
    <w:rsid w:val="006C0D6F"/>
    <w:rsid w:val="006D2B34"/>
    <w:rsid w:val="0070214A"/>
    <w:rsid w:val="00707658"/>
    <w:rsid w:val="007F1AFF"/>
    <w:rsid w:val="007F53CA"/>
    <w:rsid w:val="00802D89"/>
    <w:rsid w:val="00823F18"/>
    <w:rsid w:val="008468DC"/>
    <w:rsid w:val="0086348D"/>
    <w:rsid w:val="00871F77"/>
    <w:rsid w:val="00886AD1"/>
    <w:rsid w:val="008A3170"/>
    <w:rsid w:val="008B0C17"/>
    <w:rsid w:val="008F2177"/>
    <w:rsid w:val="008F4C57"/>
    <w:rsid w:val="0090708B"/>
    <w:rsid w:val="00984CA9"/>
    <w:rsid w:val="009E2633"/>
    <w:rsid w:val="009F5147"/>
    <w:rsid w:val="009F567B"/>
    <w:rsid w:val="00A17D0F"/>
    <w:rsid w:val="00A62789"/>
    <w:rsid w:val="00A97792"/>
    <w:rsid w:val="00AB6C06"/>
    <w:rsid w:val="00AC5C94"/>
    <w:rsid w:val="00AE02F3"/>
    <w:rsid w:val="00AE1E8F"/>
    <w:rsid w:val="00B00C27"/>
    <w:rsid w:val="00B01FB2"/>
    <w:rsid w:val="00B124F8"/>
    <w:rsid w:val="00B349AC"/>
    <w:rsid w:val="00B656DB"/>
    <w:rsid w:val="00B741C5"/>
    <w:rsid w:val="00BB7287"/>
    <w:rsid w:val="00BD7463"/>
    <w:rsid w:val="00C56B7E"/>
    <w:rsid w:val="00C628CC"/>
    <w:rsid w:val="00C85D1E"/>
    <w:rsid w:val="00CA4A45"/>
    <w:rsid w:val="00CA64D5"/>
    <w:rsid w:val="00CB4627"/>
    <w:rsid w:val="00CC7B80"/>
    <w:rsid w:val="00D0549C"/>
    <w:rsid w:val="00D172A1"/>
    <w:rsid w:val="00D41950"/>
    <w:rsid w:val="00D72A02"/>
    <w:rsid w:val="00D754D1"/>
    <w:rsid w:val="00DB13FD"/>
    <w:rsid w:val="00DE7D3B"/>
    <w:rsid w:val="00E04E88"/>
    <w:rsid w:val="00E138DB"/>
    <w:rsid w:val="00E40DAC"/>
    <w:rsid w:val="00E52C5F"/>
    <w:rsid w:val="00E70D62"/>
    <w:rsid w:val="00EB1F77"/>
    <w:rsid w:val="00ED151F"/>
    <w:rsid w:val="00ED211A"/>
    <w:rsid w:val="00F21684"/>
    <w:rsid w:val="00F65EB7"/>
    <w:rsid w:val="00F84114"/>
    <w:rsid w:val="00FF126B"/>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05A4"/>
  <w15:docId w15:val="{BD752DDD-03E4-4D9A-8ED2-0953D311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2040" w:after="0" w:line="48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uiPriority w:val="9"/>
    <w:unhideWhenUsed/>
    <w:qFormat/>
    <w:pPr>
      <w:spacing w:after="0" w:line="48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72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2C5"/>
  </w:style>
  <w:style w:type="paragraph" w:styleId="Footer">
    <w:name w:val="footer"/>
    <w:basedOn w:val="Normal"/>
    <w:link w:val="FooterChar"/>
    <w:uiPriority w:val="99"/>
    <w:unhideWhenUsed/>
    <w:rsid w:val="00372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2C5"/>
  </w:style>
  <w:style w:type="character" w:styleId="CommentReference">
    <w:name w:val="annotation reference"/>
    <w:basedOn w:val="DefaultParagraphFont"/>
    <w:uiPriority w:val="99"/>
    <w:semiHidden/>
    <w:unhideWhenUsed/>
    <w:rsid w:val="004867B1"/>
    <w:rPr>
      <w:sz w:val="16"/>
      <w:szCs w:val="16"/>
    </w:rPr>
  </w:style>
  <w:style w:type="paragraph" w:styleId="CommentText">
    <w:name w:val="annotation text"/>
    <w:basedOn w:val="Normal"/>
    <w:link w:val="CommentTextChar"/>
    <w:uiPriority w:val="99"/>
    <w:semiHidden/>
    <w:unhideWhenUsed/>
    <w:rsid w:val="004867B1"/>
    <w:pPr>
      <w:spacing w:line="240" w:lineRule="auto"/>
    </w:pPr>
    <w:rPr>
      <w:sz w:val="20"/>
      <w:szCs w:val="20"/>
    </w:rPr>
  </w:style>
  <w:style w:type="character" w:customStyle="1" w:styleId="CommentTextChar">
    <w:name w:val="Comment Text Char"/>
    <w:basedOn w:val="DefaultParagraphFont"/>
    <w:link w:val="CommentText"/>
    <w:uiPriority w:val="99"/>
    <w:semiHidden/>
    <w:rsid w:val="004867B1"/>
    <w:rPr>
      <w:sz w:val="20"/>
      <w:szCs w:val="20"/>
    </w:rPr>
  </w:style>
  <w:style w:type="paragraph" w:styleId="CommentSubject">
    <w:name w:val="annotation subject"/>
    <w:basedOn w:val="CommentText"/>
    <w:next w:val="CommentText"/>
    <w:link w:val="CommentSubjectChar"/>
    <w:uiPriority w:val="99"/>
    <w:semiHidden/>
    <w:unhideWhenUsed/>
    <w:rsid w:val="004867B1"/>
    <w:rPr>
      <w:b/>
      <w:bCs/>
    </w:rPr>
  </w:style>
  <w:style w:type="character" w:customStyle="1" w:styleId="CommentSubjectChar">
    <w:name w:val="Comment Subject Char"/>
    <w:basedOn w:val="CommentTextChar"/>
    <w:link w:val="CommentSubject"/>
    <w:uiPriority w:val="99"/>
    <w:semiHidden/>
    <w:rsid w:val="004867B1"/>
    <w:rPr>
      <w:b/>
      <w:bCs/>
      <w:sz w:val="20"/>
      <w:szCs w:val="20"/>
    </w:rPr>
  </w:style>
  <w:style w:type="paragraph" w:styleId="BalloonText">
    <w:name w:val="Balloon Text"/>
    <w:basedOn w:val="Normal"/>
    <w:link w:val="BalloonTextChar"/>
    <w:uiPriority w:val="99"/>
    <w:semiHidden/>
    <w:unhideWhenUsed/>
    <w:rsid w:val="00486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B1"/>
    <w:rPr>
      <w:rFonts w:ascii="Segoe UI" w:hAnsi="Segoe UI" w:cs="Segoe UI"/>
      <w:sz w:val="18"/>
      <w:szCs w:val="18"/>
    </w:rPr>
  </w:style>
  <w:style w:type="paragraph" w:styleId="Caption">
    <w:name w:val="caption"/>
    <w:basedOn w:val="Normal"/>
    <w:next w:val="Normal"/>
    <w:uiPriority w:val="35"/>
    <w:unhideWhenUsed/>
    <w:qFormat/>
    <w:rsid w:val="00610BC1"/>
    <w:pPr>
      <w:spacing w:line="240" w:lineRule="auto"/>
    </w:pPr>
    <w:rPr>
      <w:i/>
      <w:iCs/>
      <w:color w:val="1F497D" w:themeColor="text2"/>
      <w:sz w:val="18"/>
      <w:szCs w:val="18"/>
    </w:rPr>
  </w:style>
  <w:style w:type="character" w:styleId="Emphasis">
    <w:name w:val="Emphasis"/>
    <w:basedOn w:val="DefaultParagraphFont"/>
    <w:uiPriority w:val="20"/>
    <w:qFormat/>
    <w:rsid w:val="00D72A02"/>
    <w:rPr>
      <w:i/>
      <w:iCs/>
    </w:rPr>
  </w:style>
  <w:style w:type="character" w:styleId="Hyperlink">
    <w:name w:val="Hyperlink"/>
    <w:basedOn w:val="DefaultParagraphFont"/>
    <w:uiPriority w:val="99"/>
    <w:semiHidden/>
    <w:unhideWhenUsed/>
    <w:rsid w:val="00D72A02"/>
    <w:rPr>
      <w:color w:val="0000FF"/>
      <w:u w:val="single"/>
    </w:rPr>
  </w:style>
  <w:style w:type="character" w:customStyle="1" w:styleId="mord">
    <w:name w:val="mord"/>
    <w:basedOn w:val="DefaultParagraphFont"/>
    <w:rsid w:val="00D72A02"/>
  </w:style>
  <w:style w:type="character" w:customStyle="1" w:styleId="mrel">
    <w:name w:val="mrel"/>
    <w:basedOn w:val="DefaultParagraphFont"/>
    <w:rsid w:val="00D72A02"/>
  </w:style>
  <w:style w:type="character" w:customStyle="1" w:styleId="mopen">
    <w:name w:val="mopen"/>
    <w:basedOn w:val="DefaultParagraphFont"/>
    <w:rsid w:val="00D72A02"/>
  </w:style>
  <w:style w:type="character" w:customStyle="1" w:styleId="vlist-s">
    <w:name w:val="vlist-s"/>
    <w:basedOn w:val="DefaultParagraphFont"/>
    <w:rsid w:val="00D72A02"/>
  </w:style>
  <w:style w:type="character" w:customStyle="1" w:styleId="mpunct">
    <w:name w:val="mpunct"/>
    <w:basedOn w:val="DefaultParagraphFont"/>
    <w:rsid w:val="00D72A02"/>
  </w:style>
  <w:style w:type="character" w:customStyle="1" w:styleId="mclose">
    <w:name w:val="mclose"/>
    <w:basedOn w:val="DefaultParagraphFont"/>
    <w:rsid w:val="00D72A02"/>
  </w:style>
  <w:style w:type="character" w:styleId="PlaceholderText">
    <w:name w:val="Placeholder Text"/>
    <w:basedOn w:val="DefaultParagraphFont"/>
    <w:uiPriority w:val="99"/>
    <w:semiHidden/>
    <w:rsid w:val="00D72A02"/>
    <w:rPr>
      <w:color w:val="808080"/>
    </w:rPr>
  </w:style>
  <w:style w:type="paragraph" w:styleId="ListParagraph">
    <w:name w:val="List Paragraph"/>
    <w:basedOn w:val="Normal"/>
    <w:uiPriority w:val="34"/>
    <w:qFormat/>
    <w:rsid w:val="00823F18"/>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99186">
      <w:bodyDiv w:val="1"/>
      <w:marLeft w:val="0"/>
      <w:marRight w:val="0"/>
      <w:marTop w:val="0"/>
      <w:marBottom w:val="0"/>
      <w:divBdr>
        <w:top w:val="none" w:sz="0" w:space="0" w:color="auto"/>
        <w:left w:val="none" w:sz="0" w:space="0" w:color="auto"/>
        <w:bottom w:val="none" w:sz="0" w:space="0" w:color="auto"/>
        <w:right w:val="none" w:sz="0" w:space="0" w:color="auto"/>
      </w:divBdr>
    </w:div>
    <w:div w:id="161358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Excel%20Work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Median Listing Price vs. Median</a:t>
            </a:r>
            <a:r>
              <a:rPr lang="en-US" baseline="0"/>
              <a:t> Square Feet</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Graph!$B$1</c:f>
              <c:strCache>
                <c:ptCount val="1"/>
                <c:pt idx="0">
                  <c:v>median listing price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4.9350831146106736E-2"/>
                  <c:y val="0.3523811606882473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Graph!$A$2:$A$31</c:f>
              <c:numCache>
                <c:formatCode>0</c:formatCode>
                <c:ptCount val="30"/>
                <c:pt idx="0">
                  <c:v>1348.7916666666667</c:v>
                </c:pt>
                <c:pt idx="1">
                  <c:v>2239.0238095</c:v>
                </c:pt>
                <c:pt idx="2">
                  <c:v>1683.4166667500001</c:v>
                </c:pt>
                <c:pt idx="3">
                  <c:v>2459.2321429166668</c:v>
                </c:pt>
                <c:pt idx="4">
                  <c:v>2659.4345237499997</c:v>
                </c:pt>
                <c:pt idx="5">
                  <c:v>2264.2857142500002</c:v>
                </c:pt>
                <c:pt idx="6">
                  <c:v>2170.1547619166668</c:v>
                </c:pt>
                <c:pt idx="7">
                  <c:v>1701</c:v>
                </c:pt>
                <c:pt idx="8">
                  <c:v>1888.0416667500001</c:v>
                </c:pt>
                <c:pt idx="9">
                  <c:v>2095.7083333333335</c:v>
                </c:pt>
                <c:pt idx="10">
                  <c:v>2235.8273809166672</c:v>
                </c:pt>
                <c:pt idx="11">
                  <c:v>2018.625</c:v>
                </c:pt>
                <c:pt idx="12">
                  <c:v>1697.4025973999999</c:v>
                </c:pt>
                <c:pt idx="13">
                  <c:v>1673.2380953333331</c:v>
                </c:pt>
                <c:pt idx="14">
                  <c:v>1810.5059524999999</c:v>
                </c:pt>
                <c:pt idx="15">
                  <c:v>1473.6071428333332</c:v>
                </c:pt>
                <c:pt idx="16">
                  <c:v>2047.9702381666666</c:v>
                </c:pt>
                <c:pt idx="17">
                  <c:v>1619.7023809166665</c:v>
                </c:pt>
                <c:pt idx="18">
                  <c:v>1786.5952381166665</c:v>
                </c:pt>
                <c:pt idx="19">
                  <c:v>1749.3896104181817</c:v>
                </c:pt>
                <c:pt idx="20">
                  <c:v>1046.44285709</c:v>
                </c:pt>
                <c:pt idx="21">
                  <c:v>2245.9226190833333</c:v>
                </c:pt>
                <c:pt idx="22">
                  <c:v>2160.4047619166668</c:v>
                </c:pt>
                <c:pt idx="23">
                  <c:v>1869.0238095000002</c:v>
                </c:pt>
                <c:pt idx="24">
                  <c:v>1771.75</c:v>
                </c:pt>
                <c:pt idx="25">
                  <c:v>2761.6309524999997</c:v>
                </c:pt>
                <c:pt idx="26">
                  <c:v>1993.0779220818183</c:v>
                </c:pt>
                <c:pt idx="27">
                  <c:v>1972.0654762500001</c:v>
                </c:pt>
                <c:pt idx="28">
                  <c:v>2067.3214285833333</c:v>
                </c:pt>
                <c:pt idx="29">
                  <c:v>1774.3809523333337</c:v>
                </c:pt>
              </c:numCache>
            </c:numRef>
          </c:xVal>
          <c:yVal>
            <c:numRef>
              <c:f>Graph!$B$2:$B$31</c:f>
              <c:numCache>
                <c:formatCode>"$"#,##0</c:formatCode>
                <c:ptCount val="30"/>
                <c:pt idx="0">
                  <c:v>227150.09523333333</c:v>
                </c:pt>
                <c:pt idx="1">
                  <c:v>337635</c:v>
                </c:pt>
                <c:pt idx="2">
                  <c:v>150566.66666666666</c:v>
                </c:pt>
                <c:pt idx="3">
                  <c:v>332789.08332500001</c:v>
                </c:pt>
                <c:pt idx="4">
                  <c:v>347667.69048333331</c:v>
                </c:pt>
                <c:pt idx="5">
                  <c:v>561739.23215000005</c:v>
                </c:pt>
                <c:pt idx="6">
                  <c:v>453711.5952333333</c:v>
                </c:pt>
                <c:pt idx="7">
                  <c:v>238980.35713333334</c:v>
                </c:pt>
                <c:pt idx="8">
                  <c:v>253914.58333333334</c:v>
                </c:pt>
                <c:pt idx="9">
                  <c:v>403868.45238333335</c:v>
                </c:pt>
                <c:pt idx="10">
                  <c:v>430038.92857500003</c:v>
                </c:pt>
                <c:pt idx="11">
                  <c:v>266085.67261666665</c:v>
                </c:pt>
                <c:pt idx="12">
                  <c:v>173567.5974</c:v>
                </c:pt>
                <c:pt idx="13">
                  <c:v>228176.78571666669</c:v>
                </c:pt>
                <c:pt idx="14">
                  <c:v>149360.8512</c:v>
                </c:pt>
                <c:pt idx="15">
                  <c:v>305229.40475833329</c:v>
                </c:pt>
                <c:pt idx="16">
                  <c:v>290509.82142499997</c:v>
                </c:pt>
                <c:pt idx="17">
                  <c:v>200624.29166666666</c:v>
                </c:pt>
                <c:pt idx="18">
                  <c:v>318602.79166666669</c:v>
                </c:pt>
                <c:pt idx="19">
                  <c:v>328457.6428545455</c:v>
                </c:pt>
                <c:pt idx="20">
                  <c:v>323305.47856999998</c:v>
                </c:pt>
                <c:pt idx="21">
                  <c:v>348032.32142500003</c:v>
                </c:pt>
                <c:pt idx="22">
                  <c:v>362665.70833333331</c:v>
                </c:pt>
                <c:pt idx="23">
                  <c:v>244863.61905000001</c:v>
                </c:pt>
                <c:pt idx="24">
                  <c:v>186299.40476666667</c:v>
                </c:pt>
                <c:pt idx="25">
                  <c:v>530098.54763333325</c:v>
                </c:pt>
                <c:pt idx="26">
                  <c:v>215986.94805454547</c:v>
                </c:pt>
                <c:pt idx="27">
                  <c:v>352055.35714166664</c:v>
                </c:pt>
                <c:pt idx="28">
                  <c:v>323013.24405000004</c:v>
                </c:pt>
                <c:pt idx="29">
                  <c:v>151532.73809999999</c:v>
                </c:pt>
              </c:numCache>
            </c:numRef>
          </c:yVal>
          <c:smooth val="0"/>
          <c:extLst>
            <c:ext xmlns:c16="http://schemas.microsoft.com/office/drawing/2014/chart" uri="{C3380CC4-5D6E-409C-BE32-E72D297353CC}">
              <c16:uniqueId val="{00000000-37F9-4117-B885-284154614026}"/>
            </c:ext>
          </c:extLst>
        </c:ser>
        <c:dLbls>
          <c:showLegendKey val="0"/>
          <c:showVal val="0"/>
          <c:showCatName val="0"/>
          <c:showSerName val="0"/>
          <c:showPercent val="0"/>
          <c:showBubbleSize val="0"/>
        </c:dLbls>
        <c:axId val="-324474704"/>
        <c:axId val="-324481232"/>
      </c:scatterChart>
      <c:valAx>
        <c:axId val="-3244747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Median square feet</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481232"/>
        <c:crosses val="autoZero"/>
        <c:crossBetween val="midCat"/>
      </c:valAx>
      <c:valAx>
        <c:axId val="-324481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Median listing price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4747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5C10-B292-4BB2-A4D4-FD3EDF40CD5F}">
  <ds:schemaRefs>
    <ds:schemaRef ds:uri="http://schemas.microsoft.com/sharepoint/v3/contenttype/forms"/>
  </ds:schemaRefs>
</ds:datastoreItem>
</file>

<file path=customXml/itemProps2.xml><?xml version="1.0" encoding="utf-8"?>
<ds:datastoreItem xmlns:ds="http://schemas.openxmlformats.org/officeDocument/2006/customXml" ds:itemID="{1B907CB6-268E-4B96-8A6D-E3EB0F93A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C128F3-9B81-4C5B-A372-8BDAB6B9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E2607B-3612-4B7E-B031-12ED4D3A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Michael</dc:creator>
  <cp:lastModifiedBy>User</cp:lastModifiedBy>
  <cp:revision>11</cp:revision>
  <dcterms:created xsi:type="dcterms:W3CDTF">2021-07-12T19:36:00Z</dcterms:created>
  <dcterms:modified xsi:type="dcterms:W3CDTF">2021-07-12T19:42:00Z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